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C4261" w14:textId="77777777" w:rsidR="00815205" w:rsidRDefault="00815205" w:rsidP="00962EBA">
      <w:pPr>
        <w:pStyle w:val="NormalWeb"/>
        <w:rPr>
          <w:rFonts w:asciiTheme="minorHAnsi" w:hAnsiTheme="minorHAnsi"/>
          <w:b/>
          <w:color w:val="000000" w:themeColor="text1"/>
        </w:rPr>
      </w:pPr>
      <w:r>
        <w:rPr>
          <w:rFonts w:asciiTheme="minorHAnsi" w:hAnsiTheme="minorHAnsi"/>
          <w:b/>
          <w:color w:val="000000" w:themeColor="text1"/>
        </w:rPr>
        <w:t xml:space="preserve">Dorset Doggos </w:t>
      </w:r>
    </w:p>
    <w:p w14:paraId="7D57DE6D" w14:textId="572B3331" w:rsidR="00962EBA" w:rsidRPr="00C73787" w:rsidRDefault="00962EBA" w:rsidP="00962EBA">
      <w:pPr>
        <w:pStyle w:val="NormalWeb"/>
        <w:rPr>
          <w:rFonts w:asciiTheme="minorHAnsi" w:hAnsiTheme="minorHAnsi"/>
          <w:b/>
          <w:color w:val="000000" w:themeColor="text1"/>
        </w:rPr>
      </w:pPr>
      <w:bookmarkStart w:id="0" w:name="_GoBack"/>
      <w:bookmarkEnd w:id="0"/>
      <w:r w:rsidRPr="00C73787">
        <w:rPr>
          <w:rFonts w:asciiTheme="minorHAnsi" w:hAnsiTheme="minorHAnsi"/>
          <w:b/>
          <w:color w:val="000000" w:themeColor="text1"/>
        </w:rPr>
        <w:t>Terms of Business for</w:t>
      </w:r>
      <w:r w:rsidR="00815205">
        <w:rPr>
          <w:rFonts w:asciiTheme="minorHAnsi" w:hAnsiTheme="minorHAnsi"/>
          <w:b/>
          <w:color w:val="000000" w:themeColor="text1"/>
        </w:rPr>
        <w:t xml:space="preserve"> Services Effective 1st Jan 2019</w:t>
      </w:r>
    </w:p>
    <w:p w14:paraId="2EFD03AB"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1. The Client is solely responsible for any and all harm or damage caused by their dog while it is under the care of</w:t>
      </w:r>
      <w:r w:rsidRPr="00C73787">
        <w:rPr>
          <w:rFonts w:asciiTheme="minorHAnsi" w:hAnsiTheme="minorHAnsi"/>
          <w:b/>
          <w:color w:val="000000" w:themeColor="text1"/>
        </w:rPr>
        <w:t xml:space="preserve"> Dorset Doggos</w:t>
      </w:r>
      <w:r w:rsidRPr="00C73787">
        <w:rPr>
          <w:rFonts w:asciiTheme="minorHAnsi" w:hAnsiTheme="minorHAnsi"/>
          <w:b/>
          <w:color w:val="000000" w:themeColor="text1"/>
        </w:rPr>
        <w:t>, or is using any other services provided by</w:t>
      </w:r>
      <w:r w:rsidRPr="00C73787">
        <w:rPr>
          <w:rFonts w:asciiTheme="minorHAnsi" w:hAnsiTheme="minorHAnsi"/>
          <w:b/>
          <w:color w:val="000000" w:themeColor="text1"/>
        </w:rPr>
        <w:t xml:space="preserve"> Dorset Doggos</w:t>
      </w:r>
      <w:r w:rsidRPr="00C73787">
        <w:rPr>
          <w:rFonts w:asciiTheme="minorHAnsi" w:hAnsiTheme="minorHAnsi"/>
          <w:b/>
          <w:color w:val="000000" w:themeColor="text1"/>
        </w:rPr>
        <w:t xml:space="preserve">, and agrees to indemnify </w:t>
      </w:r>
      <w:r w:rsidRPr="00C73787">
        <w:rPr>
          <w:rFonts w:asciiTheme="minorHAnsi" w:hAnsiTheme="minorHAnsi"/>
          <w:b/>
          <w:color w:val="000000" w:themeColor="text1"/>
        </w:rPr>
        <w:t>Dorset Doggos</w:t>
      </w:r>
      <w:r w:rsidRPr="00C73787">
        <w:rPr>
          <w:rFonts w:asciiTheme="minorHAnsi" w:hAnsiTheme="minorHAnsi"/>
          <w:b/>
          <w:color w:val="000000" w:themeColor="text1"/>
        </w:rPr>
        <w:t>in full against any liability arising from such harm or damage to third parties.</w:t>
      </w:r>
    </w:p>
    <w:p w14:paraId="3B828B91"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2. The Client agrees that, in admitting their dog, </w:t>
      </w:r>
      <w:r w:rsidR="00EC2B2E" w:rsidRPr="00C73787">
        <w:rPr>
          <w:rFonts w:asciiTheme="minorHAnsi" w:hAnsiTheme="minorHAnsi"/>
          <w:b/>
          <w:color w:val="000000" w:themeColor="text1"/>
        </w:rPr>
        <w:t xml:space="preserve">Dorset Doggos </w:t>
      </w:r>
      <w:r w:rsidRPr="00C73787">
        <w:rPr>
          <w:rFonts w:asciiTheme="minorHAnsi" w:hAnsiTheme="minorHAnsi"/>
          <w:b/>
          <w:color w:val="000000" w:themeColor="text1"/>
        </w:rPr>
        <w:t>has relied on the Client’s representation that their dog is in good health and has not harmed or shown aggression or threatening behaviour toward any person or any other dog.</w:t>
      </w:r>
    </w:p>
    <w:p w14:paraId="1A31085A"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3. All dogs will be subject to an initial assessment by </w:t>
      </w:r>
      <w:r w:rsidR="00EC2B2E" w:rsidRPr="00C73787">
        <w:rPr>
          <w:rFonts w:asciiTheme="minorHAnsi" w:hAnsiTheme="minorHAnsi"/>
          <w:b/>
          <w:color w:val="000000" w:themeColor="text1"/>
        </w:rPr>
        <w:t xml:space="preserve">Dorset Doggos </w:t>
      </w:r>
      <w:r w:rsidRPr="00C73787">
        <w:rPr>
          <w:rFonts w:asciiTheme="minorHAnsi" w:hAnsiTheme="minorHAnsi"/>
          <w:b/>
          <w:color w:val="000000" w:themeColor="text1"/>
        </w:rPr>
        <w:t xml:space="preserve">staff prior to using </w:t>
      </w:r>
      <w:r w:rsidR="00EC2B2E" w:rsidRPr="00C73787">
        <w:rPr>
          <w:rFonts w:asciiTheme="minorHAnsi" w:hAnsiTheme="minorHAnsi"/>
          <w:b/>
          <w:color w:val="000000" w:themeColor="text1"/>
        </w:rPr>
        <w:t>Dorset Doggos</w:t>
      </w:r>
      <w:r w:rsidRPr="00C73787">
        <w:rPr>
          <w:rFonts w:asciiTheme="minorHAnsi" w:hAnsiTheme="minorHAnsi"/>
          <w:b/>
          <w:color w:val="000000" w:themeColor="text1"/>
        </w:rPr>
        <w:t xml:space="preserve">. </w:t>
      </w:r>
      <w:r w:rsidR="00EC2B2E" w:rsidRPr="00C73787">
        <w:rPr>
          <w:rFonts w:asciiTheme="minorHAnsi" w:hAnsiTheme="minorHAnsi"/>
          <w:b/>
          <w:color w:val="000000" w:themeColor="text1"/>
        </w:rPr>
        <w:t>Dorset Doggos</w:t>
      </w:r>
      <w:r w:rsidRPr="00C73787">
        <w:rPr>
          <w:rFonts w:asciiTheme="minorHAnsi" w:hAnsiTheme="minorHAnsi"/>
          <w:b/>
          <w:color w:val="000000" w:themeColor="text1"/>
        </w:rPr>
        <w:t xml:space="preserve"> reserves the right to refuse admission to any dog deemed in their absolute discretion to be, or have the potential to be, dangerous or disruptive.</w:t>
      </w:r>
    </w:p>
    <w:p w14:paraId="661A33E4"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4. The Client agrees to notify </w:t>
      </w:r>
      <w:r w:rsidR="00EC2B2E" w:rsidRPr="00C73787">
        <w:rPr>
          <w:rFonts w:asciiTheme="minorHAnsi" w:hAnsiTheme="minorHAnsi"/>
          <w:b/>
          <w:color w:val="000000" w:themeColor="text1"/>
        </w:rPr>
        <w:t>Dorset Doggos</w:t>
      </w:r>
      <w:r w:rsidRPr="00C73787">
        <w:rPr>
          <w:rFonts w:asciiTheme="minorHAnsi" w:hAnsiTheme="minorHAnsi"/>
          <w:b/>
          <w:color w:val="000000" w:themeColor="text1"/>
        </w:rPr>
        <w:t xml:space="preserve"> immediately of any unwelcome, aggressive, procreative, or dangerous behaviour of their dog that has potential to cause harm to any other dog or individual.</w:t>
      </w:r>
    </w:p>
    <w:p w14:paraId="1645B1CF" w14:textId="77777777" w:rsidR="00962EBA" w:rsidRPr="00C73787" w:rsidRDefault="00C73787" w:rsidP="00962EBA">
      <w:pPr>
        <w:pStyle w:val="NormalWeb"/>
        <w:rPr>
          <w:rFonts w:asciiTheme="minorHAnsi" w:hAnsiTheme="minorHAnsi"/>
          <w:b/>
          <w:color w:val="000000" w:themeColor="text1"/>
        </w:rPr>
      </w:pPr>
      <w:r w:rsidRPr="00C73787">
        <w:rPr>
          <w:rFonts w:asciiTheme="minorHAnsi" w:hAnsiTheme="minorHAnsi"/>
          <w:b/>
          <w:color w:val="000000" w:themeColor="text1"/>
        </w:rPr>
        <w:t>5. Dorset Doggos</w:t>
      </w:r>
      <w:r w:rsidR="00962EBA" w:rsidRPr="00C73787">
        <w:rPr>
          <w:rFonts w:asciiTheme="minorHAnsi" w:hAnsiTheme="minorHAnsi"/>
          <w:b/>
          <w:color w:val="000000" w:themeColor="text1"/>
        </w:rPr>
        <w:t xml:space="preserve"> offer services where dogs co-mingle in groups and the Client accepts that during the course of normal dog play their dog may sustain injuries. All dog play is carefully monitored to avoid injury, but scratches, punctures, torn ligaments, or other injuries may occur despite the best supervision.</w:t>
      </w:r>
    </w:p>
    <w:p w14:paraId="0AC30EF8"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6. </w:t>
      </w:r>
      <w:r w:rsidR="00C73787" w:rsidRPr="00C73787">
        <w:rPr>
          <w:rFonts w:asciiTheme="minorHAnsi" w:hAnsiTheme="minorHAnsi"/>
          <w:b/>
          <w:color w:val="000000" w:themeColor="text1"/>
        </w:rPr>
        <w:t>Dorset Doggos</w:t>
      </w:r>
      <w:r w:rsidRPr="00C73787">
        <w:rPr>
          <w:rFonts w:asciiTheme="minorHAnsi" w:hAnsiTheme="minorHAnsi"/>
          <w:b/>
          <w:color w:val="000000" w:themeColor="text1"/>
        </w:rPr>
        <w:t xml:space="preserve"> will only let dogs off the lead once an ‘off the lead consent form’ has been signed, and will remain at the discretion of </w:t>
      </w:r>
      <w:r w:rsidR="00C73787" w:rsidRPr="00C73787">
        <w:rPr>
          <w:rFonts w:asciiTheme="minorHAnsi" w:hAnsiTheme="minorHAnsi"/>
          <w:b/>
          <w:color w:val="000000" w:themeColor="text1"/>
        </w:rPr>
        <w:t>Dorset Doggos</w:t>
      </w:r>
      <w:r w:rsidRPr="00C73787">
        <w:rPr>
          <w:rFonts w:asciiTheme="minorHAnsi" w:hAnsiTheme="minorHAnsi"/>
          <w:b/>
          <w:color w:val="000000" w:themeColor="text1"/>
        </w:rPr>
        <w:t>.</w:t>
      </w:r>
    </w:p>
    <w:p w14:paraId="7821FF7B"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7. The Client is responsible for the full cost of treatment of any injuries or illness that their dog receives while under the care of</w:t>
      </w:r>
      <w:r w:rsidR="00C73787" w:rsidRPr="00C73787">
        <w:rPr>
          <w:rFonts w:asciiTheme="minorHAnsi" w:hAnsiTheme="minorHAnsi"/>
          <w:b/>
          <w:color w:val="000000" w:themeColor="text1"/>
        </w:rPr>
        <w:t xml:space="preserve"> Dorset Doggos</w:t>
      </w:r>
      <w:r w:rsidRPr="00C73787">
        <w:rPr>
          <w:rFonts w:asciiTheme="minorHAnsi" w:hAnsiTheme="minorHAnsi"/>
          <w:b/>
          <w:color w:val="000000" w:themeColor="text1"/>
        </w:rPr>
        <w:t xml:space="preserve">, together with any associated costs e.g. call-out charges. The Client authorises the staff of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 xml:space="preserve">to seek such veterinary advice and/or treatment as they deem necessary; where possible this will be carried out by the Client’s usual/preferred Vet, but this cannot be guaranteed (e.g. in an emergency) and the Client accepts that the staff of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may at their discretion use any registered Vet. The Client agrees to pay all such costs immediately upon pick-up of their dog, or by agreement with the proprietor.</w:t>
      </w:r>
    </w:p>
    <w:p w14:paraId="4B530526"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8.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reserves the right to refuse admission if the Client fails to provide adequate proof of vaccinations (including bordetella), or the vaccinations are found to be expired or ?otherwise incomplete.</w:t>
      </w:r>
    </w:p>
    <w:p w14:paraId="4AF95932"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9. Bitches may not attend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 xml:space="preserve">while in season or pregnant.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reserves the right to refuse admission if these criteria are not met.</w:t>
      </w:r>
    </w:p>
    <w:p w14:paraId="5ADFBD90"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10. The Client accepts that even though their dog is vaccinated against Bordetella (Kennel Cough) ?there is a chance that their dog can still contract Kennel Cough. The Client agrees </w:t>
      </w:r>
      <w:r w:rsidRPr="00C73787">
        <w:rPr>
          <w:rFonts w:asciiTheme="minorHAnsi" w:hAnsiTheme="minorHAnsi"/>
          <w:b/>
          <w:color w:val="000000" w:themeColor="text1"/>
        </w:rPr>
        <w:lastRenderedPageBreak/>
        <w:t xml:space="preserve">that they will not hold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responsible if their dog contracts Kennel Cough while attending.</w:t>
      </w:r>
    </w:p>
    <w:p w14:paraId="54781474"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11. The Client agrees to take any necessary measures or precautions to ensure that their dog is continuously free of contagious, infectious, or otherwise communicable diseases. The Client further agrees to notify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 xml:space="preserve"> immediately of any infectious and/or contagious disease or conditions their dog has been exposed to or is affected by. Such diseases and conditions include, but are not limited to: Distemper, Hepatitis, Kennel Cough (Bordetella), Parvovirus, Corona virus, worms, Lyme disease, Fleas, Pregnancy, Infectious Skin Diseases and Intestinal Parasites. </w:t>
      </w:r>
      <w:r w:rsidR="00C73787" w:rsidRPr="00C73787">
        <w:rPr>
          <w:rFonts w:asciiTheme="minorHAnsi" w:hAnsiTheme="minorHAnsi"/>
          <w:b/>
          <w:color w:val="000000" w:themeColor="text1"/>
        </w:rPr>
        <w:t>Dorset Doggos</w:t>
      </w:r>
      <w:r w:rsidRPr="00C73787">
        <w:rPr>
          <w:rFonts w:asciiTheme="minorHAnsi" w:hAnsiTheme="minorHAnsi"/>
          <w:b/>
          <w:color w:val="000000" w:themeColor="text1"/>
        </w:rPr>
        <w:t xml:space="preserve"> reserves the right to refuse admission until satisfied that the condition is resolved.</w:t>
      </w:r>
    </w:p>
    <w:p w14:paraId="1DB5897F"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12. The Client consents to their dog being photographed, videotaped, and/or used in any media or advertising by </w:t>
      </w:r>
      <w:r w:rsidR="00C73787" w:rsidRPr="00C73787">
        <w:rPr>
          <w:rFonts w:asciiTheme="minorHAnsi" w:hAnsiTheme="minorHAnsi"/>
          <w:b/>
          <w:color w:val="000000" w:themeColor="text1"/>
        </w:rPr>
        <w:t>Dorset Doggos</w:t>
      </w:r>
      <w:r w:rsidRPr="00C73787">
        <w:rPr>
          <w:rFonts w:asciiTheme="minorHAnsi" w:hAnsiTheme="minorHAnsi"/>
          <w:b/>
          <w:color w:val="000000" w:themeColor="text1"/>
        </w:rPr>
        <w:t xml:space="preserve"> without prior approval. All such me</w:t>
      </w:r>
      <w:r w:rsidR="00C73787" w:rsidRPr="00C73787">
        <w:rPr>
          <w:rFonts w:asciiTheme="minorHAnsi" w:hAnsiTheme="minorHAnsi"/>
          <w:b/>
          <w:color w:val="000000" w:themeColor="text1"/>
        </w:rPr>
        <w:t>dia remain the property of Dorset Doggos.</w:t>
      </w:r>
    </w:p>
    <w:p w14:paraId="5868A16E"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13. The Client agrees that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is not responsible for any lost, stolen, or damaged leads, collars, tags, clothing or any other item left with their dog.</w:t>
      </w:r>
    </w:p>
    <w:p w14:paraId="4105E010"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14. The Client agrees to ensure their dog has not eaten in the hour before pick up by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to ensure sufficient time to digest food before any exercise or play. Failure to do so may result in the potentially life-threatening condition Bloat (Gastric Torsion).</w:t>
      </w:r>
    </w:p>
    <w:p w14:paraId="19719D42"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15. The Client agrees to provide keys/arrange access to the dog for the agreed appointment; failure to do so will result in a cancellation for that day’s service and will be paid in full by the client.</w:t>
      </w:r>
    </w:p>
    <w:p w14:paraId="36AA9F7B"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16. The Client agrees that, by signing the key holder waiver form this will indemnify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in full against any liability arising from loss or damage to the property or its contents, in present and future circumstances.</w:t>
      </w:r>
    </w:p>
    <w:p w14:paraId="4AB4F57E" w14:textId="77777777" w:rsidR="00962EBA" w:rsidRPr="00C73787" w:rsidRDefault="00962EBA" w:rsidP="00962EBA">
      <w:pPr>
        <w:pStyle w:val="NormalWeb"/>
        <w:rPr>
          <w:rFonts w:asciiTheme="minorHAnsi" w:hAnsiTheme="minorHAnsi"/>
          <w:b/>
          <w:color w:val="000000" w:themeColor="text1"/>
        </w:rPr>
      </w:pPr>
      <w:r w:rsidRPr="00C73787">
        <w:rPr>
          <w:rFonts w:asciiTheme="minorHAnsi" w:hAnsiTheme="minorHAnsi"/>
          <w:b/>
          <w:color w:val="000000" w:themeColor="text1"/>
        </w:rPr>
        <w:t xml:space="preserve">17. No variation of these Terms and Conditions will have effect unless confirmed by </w:t>
      </w:r>
      <w:r w:rsidR="00C73787" w:rsidRPr="00C73787">
        <w:rPr>
          <w:rFonts w:asciiTheme="minorHAnsi" w:hAnsiTheme="minorHAnsi"/>
          <w:b/>
          <w:color w:val="000000" w:themeColor="text1"/>
        </w:rPr>
        <w:t xml:space="preserve">Dorset Doggos </w:t>
      </w:r>
      <w:r w:rsidRPr="00C73787">
        <w:rPr>
          <w:rFonts w:asciiTheme="minorHAnsi" w:hAnsiTheme="minorHAnsi"/>
          <w:b/>
          <w:color w:val="000000" w:themeColor="text1"/>
        </w:rPr>
        <w:t>in writing.</w:t>
      </w:r>
    </w:p>
    <w:p w14:paraId="1B3ACB60" w14:textId="77777777" w:rsidR="00437C7D" w:rsidRPr="00C73787" w:rsidRDefault="00815205">
      <w:pPr>
        <w:rPr>
          <w:b/>
          <w:color w:val="000000" w:themeColor="text1"/>
        </w:rPr>
      </w:pPr>
    </w:p>
    <w:sectPr w:rsidR="00437C7D" w:rsidRPr="00C73787" w:rsidSect="00FA639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BA"/>
    <w:rsid w:val="001E1838"/>
    <w:rsid w:val="00815205"/>
    <w:rsid w:val="00962EBA"/>
    <w:rsid w:val="00C73787"/>
    <w:rsid w:val="00EC2B2E"/>
    <w:rsid w:val="00FA639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FCC7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EB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5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706</Words>
  <Characters>4026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preston</dc:creator>
  <cp:keywords/>
  <dc:description/>
  <cp:lastModifiedBy>laura preston</cp:lastModifiedBy>
  <cp:revision>2</cp:revision>
  <dcterms:created xsi:type="dcterms:W3CDTF">2019-09-06T07:28:00Z</dcterms:created>
  <dcterms:modified xsi:type="dcterms:W3CDTF">2019-09-06T07:40:00Z</dcterms:modified>
</cp:coreProperties>
</file>